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36" w:rsidRDefault="005930C6">
      <w:pPr>
        <w:pStyle w:val="Title"/>
      </w:pPr>
      <w:bookmarkStart w:id="0" w:name="_GoBack"/>
      <w:bookmarkEnd w:id="0"/>
      <w:r>
        <w:t>Power Verbs</w:t>
      </w:r>
    </w:p>
    <w:p w:rsidR="00EF3836" w:rsidRDefault="00EF3836">
      <w:pPr>
        <w:rPr>
          <w:rFonts w:ascii="Arial" w:eastAsia="Arial" w:hAnsi="Arial" w:cs="Arial"/>
        </w:rPr>
      </w:pPr>
    </w:p>
    <w:p w:rsidR="00EF3836" w:rsidRDefault="00EF3836">
      <w:pPr>
        <w:rPr>
          <w:rFonts w:ascii="Arial" w:eastAsia="Arial" w:hAnsi="Arial" w:cs="Arial"/>
        </w:rPr>
      </w:pP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Summarizing, rather than analyzing, is one of the chief pitfalls of AP essay writing. Bland verbs, such as </w:t>
      </w:r>
      <w:r>
        <w:rPr>
          <w:rFonts w:ascii="Arial"/>
          <w:i/>
          <w:iCs/>
        </w:rPr>
        <w:t xml:space="preserve">says </w:t>
      </w:r>
      <w:r>
        <w:rPr>
          <w:rFonts w:ascii="Arial"/>
        </w:rPr>
        <w:t xml:space="preserve">and </w:t>
      </w:r>
      <w:r>
        <w:rPr>
          <w:rFonts w:ascii="Arial"/>
          <w:i/>
          <w:iCs/>
        </w:rPr>
        <w:t xml:space="preserve">relates, </w:t>
      </w:r>
      <w:r>
        <w:rPr>
          <w:rFonts w:ascii="Arial"/>
        </w:rPr>
        <w:t xml:space="preserve">tend to lead the writer into summary. Powerful verbs and verb phrases, used correctly, will make your writing more </w:t>
      </w:r>
      <w:r>
        <w:rPr>
          <w:rFonts w:ascii="Arial"/>
        </w:rPr>
        <w:t>analytical and incisive.</w:t>
      </w:r>
    </w:p>
    <w:p w:rsidR="00EF3836" w:rsidRDefault="00EF3836">
      <w:pPr>
        <w:rPr>
          <w:rFonts w:ascii="Arial" w:eastAsia="Arial" w:hAnsi="Arial" w:cs="Arial"/>
        </w:rPr>
      </w:pPr>
    </w:p>
    <w:p w:rsidR="00EF3836" w:rsidRDefault="00EF3836">
      <w:pPr>
        <w:rPr>
          <w:rFonts w:ascii="Arial" w:eastAsia="Arial" w:hAnsi="Arial" w:cs="Arial"/>
        </w:rPr>
      </w:pPr>
    </w:p>
    <w:p w:rsidR="00EF3836" w:rsidRDefault="00EF3836">
      <w:pPr>
        <w:sectPr w:rsidR="00EF3836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lastRenderedPageBreak/>
        <w:t>Suggests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Hints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Intimates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Implies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Questions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Casts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Sheds light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Clarifies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Masks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Notes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Observes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Asters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Concedes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Qualifies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Affirms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Criticizes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Admonishes 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Challenges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Debates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Excoriates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Berates 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Belittles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Trivializes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Denigrates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Vilifies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Demonizes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Disparages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Ridicules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Mocks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Points out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Acknowledges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Emphasizes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Minimizes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Declares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Denounces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Alleviates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Forces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lastRenderedPageBreak/>
        <w:t>Proposes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Transforms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Solidifies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Reinforces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Dismisses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Demonstrates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Underscores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Sugarcoats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Flatters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Lionizes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Praises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Exaggerates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Downplays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Minimizes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Exposes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Articulates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Explores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Lists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Supports 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Establishes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Evokes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Induces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Quotes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Cites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Draws attention to the 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Irony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Calls attention to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Details</w:t>
      </w:r>
    </w:p>
    <w:p w:rsidR="00EF3836" w:rsidRDefault="00EF3836">
      <w:pPr>
        <w:rPr>
          <w:rFonts w:ascii="Arial" w:eastAsia="Arial" w:hAnsi="Arial" w:cs="Arial"/>
          <w:b/>
          <w:bCs/>
        </w:rPr>
      </w:pPr>
    </w:p>
    <w:p w:rsidR="00EF3836" w:rsidRDefault="005930C6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Verbs related to</w:t>
      </w:r>
    </w:p>
    <w:p w:rsidR="00EF3836" w:rsidRDefault="005930C6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Rhetorical modes of</w:t>
      </w:r>
    </w:p>
    <w:p w:rsidR="00EF3836" w:rsidRDefault="005930C6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Development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Compares 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Contrasts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Classifies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Defines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Narrates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lastRenderedPageBreak/>
        <w:t>Describes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Argues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Persuades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Analyzes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Explains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Exemplifies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Illustrates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Summarizes</w:t>
      </w:r>
    </w:p>
    <w:p w:rsidR="00EF3836" w:rsidRDefault="00EF3836">
      <w:pPr>
        <w:rPr>
          <w:rFonts w:ascii="Arial" w:eastAsia="Arial" w:hAnsi="Arial" w:cs="Arial"/>
        </w:rPr>
      </w:pPr>
    </w:p>
    <w:p w:rsidR="00EF3836" w:rsidRDefault="005930C6">
      <w:pPr>
        <w:pStyle w:val="Heading1"/>
      </w:pPr>
      <w:r>
        <w:t>Structure verbs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Opens 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Begins</w:t>
      </w:r>
    </w:p>
    <w:p w:rsidR="00EF3836" w:rsidRDefault="005930C6">
      <w:pPr>
        <w:rPr>
          <w:rFonts w:ascii="Arial" w:eastAsia="Arial" w:hAnsi="Arial" w:cs="Arial"/>
        </w:rPr>
      </w:pPr>
      <w:proofErr w:type="gramStart"/>
      <w:r>
        <w:rPr>
          <w:rFonts w:ascii="Arial"/>
        </w:rPr>
        <w:t>Adds</w:t>
      </w:r>
      <w:proofErr w:type="gramEnd"/>
      <w:r>
        <w:rPr>
          <w:rFonts w:ascii="Arial"/>
        </w:rPr>
        <w:t xml:space="preserve"> 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Connects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Juxtaposes 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Draws a parallel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Between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Foreshadows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Uses an analogy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Turns to 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Shifts to 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 xml:space="preserve">Transitions to 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Concludes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Finishes</w:t>
      </w:r>
    </w:p>
    <w:p w:rsidR="00EF3836" w:rsidRDefault="005930C6">
      <w:pPr>
        <w:rPr>
          <w:rFonts w:ascii="Arial" w:eastAsia="Arial" w:hAnsi="Arial" w:cs="Arial"/>
        </w:rPr>
      </w:pPr>
      <w:r>
        <w:rPr>
          <w:rFonts w:ascii="Arial"/>
        </w:rPr>
        <w:t>Closes</w:t>
      </w:r>
    </w:p>
    <w:p w:rsidR="00EF3836" w:rsidRDefault="005930C6">
      <w:pPr>
        <w:rPr>
          <w:rFonts w:ascii="Arial" w:eastAsia="Arial" w:hAnsi="Arial" w:cs="Arial"/>
        </w:rPr>
      </w:pPr>
      <w:proofErr w:type="gramStart"/>
      <w:r>
        <w:rPr>
          <w:rFonts w:ascii="Arial"/>
        </w:rPr>
        <w:t>ends</w:t>
      </w:r>
      <w:proofErr w:type="gramEnd"/>
    </w:p>
    <w:p w:rsidR="00EF3836" w:rsidRDefault="00EF3836">
      <w:pPr>
        <w:rPr>
          <w:rFonts w:ascii="Arial" w:eastAsia="Arial" w:hAnsi="Arial" w:cs="Arial"/>
        </w:rPr>
      </w:pPr>
    </w:p>
    <w:p w:rsidR="00EF3836" w:rsidRDefault="00EF3836">
      <w:pPr>
        <w:rPr>
          <w:rFonts w:ascii="Arial" w:eastAsia="Arial" w:hAnsi="Arial" w:cs="Arial"/>
        </w:rPr>
      </w:pPr>
    </w:p>
    <w:p w:rsidR="00EF3836" w:rsidRDefault="00EF3836">
      <w:pPr>
        <w:rPr>
          <w:rFonts w:ascii="Arial" w:eastAsia="Arial" w:hAnsi="Arial" w:cs="Arial"/>
        </w:rPr>
      </w:pPr>
    </w:p>
    <w:p w:rsidR="00EF3836" w:rsidRDefault="00EF3836"/>
    <w:sectPr w:rsidR="00EF3836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30C6">
      <w:r>
        <w:separator/>
      </w:r>
    </w:p>
  </w:endnote>
  <w:endnote w:type="continuationSeparator" w:id="0">
    <w:p w:rsidR="00000000" w:rsidRDefault="005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36" w:rsidRDefault="00EF3836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36" w:rsidRDefault="00EF383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30C6">
      <w:r>
        <w:separator/>
      </w:r>
    </w:p>
  </w:footnote>
  <w:footnote w:type="continuationSeparator" w:id="0">
    <w:p w:rsidR="00000000" w:rsidRDefault="0059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36" w:rsidRDefault="00EF3836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36" w:rsidRDefault="00EF38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36"/>
    <w:rsid w:val="005930C6"/>
    <w:rsid w:val="00E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7FC09-1E1E-4A11-9D94-8DF3A11B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Comic Sans MS" w:hAnsi="Arial Unicode MS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Ehret, Kellie</dc:creator>
  <cp:lastModifiedBy>Ehret, Kellie</cp:lastModifiedBy>
  <cp:revision>2</cp:revision>
  <dcterms:created xsi:type="dcterms:W3CDTF">2015-08-25T16:53:00Z</dcterms:created>
  <dcterms:modified xsi:type="dcterms:W3CDTF">2015-08-25T16:53:00Z</dcterms:modified>
</cp:coreProperties>
</file>